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D08BC5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4D522E">
        <w:rPr>
          <w:rFonts w:cs="Arial"/>
          <w:b/>
          <w:bCs/>
          <w:sz w:val="24"/>
          <w:szCs w:val="24"/>
        </w:rPr>
        <w:t>-bis</w:t>
      </w:r>
      <w:r w:rsidR="001E41F3">
        <w:rPr>
          <w:b/>
          <w:i/>
          <w:noProof/>
          <w:sz w:val="28"/>
        </w:rPr>
        <w:tab/>
      </w:r>
      <w:r w:rsidR="0095358A" w:rsidRPr="0095358A">
        <w:rPr>
          <w:b/>
          <w:i/>
          <w:noProof/>
          <w:sz w:val="28"/>
        </w:rPr>
        <w:t>R3-241693</w:t>
      </w:r>
    </w:p>
    <w:p w14:paraId="7CB45193" w14:textId="07B4A4E4" w:rsidR="001E41F3" w:rsidRDefault="00A3276A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 w:rsidR="00F47C30"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 w:rsidR="00F47C30"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p w14:paraId="667DD8B9" w14:textId="77777777" w:rsidR="00066D0D" w:rsidRDefault="00066D0D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B3BC545" w14:textId="04B0B25B" w:rsidR="00115D43" w:rsidRPr="007B37BB" w:rsidRDefault="00115D43" w:rsidP="00115D43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A32335">
        <w:rPr>
          <w:rFonts w:ascii="Arial" w:hAnsi="Arial"/>
          <w:sz w:val="24"/>
          <w:lang w:eastAsia="zh-CN"/>
        </w:rPr>
        <w:t xml:space="preserve">Discussion on </w:t>
      </w:r>
      <w:r w:rsidR="00A6352D">
        <w:rPr>
          <w:rFonts w:ascii="Arial" w:hAnsi="Arial"/>
          <w:sz w:val="24"/>
          <w:lang w:eastAsia="zh-CN"/>
        </w:rPr>
        <w:t>RRC release for SDT termination</w:t>
      </w:r>
    </w:p>
    <w:p w14:paraId="2F0BBF49" w14:textId="57B3C37E" w:rsidR="00115D43" w:rsidRDefault="00115D43" w:rsidP="00115D43">
      <w:pPr>
        <w:tabs>
          <w:tab w:val="left" w:pos="1985"/>
        </w:tabs>
        <w:rPr>
          <w:rStyle w:val="af1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1"/>
          <w:rFonts w:hint="eastAsia"/>
        </w:rPr>
        <w:t>ZTE</w:t>
      </w:r>
      <w:r w:rsidR="00B66D47" w:rsidRPr="00B66D47">
        <w:rPr>
          <w:rStyle w:val="af1"/>
        </w:rPr>
        <w:t>, China Telecom, China Unicom</w:t>
      </w:r>
    </w:p>
    <w:p w14:paraId="70B6177A" w14:textId="262C1EC3" w:rsidR="00115D43" w:rsidRDefault="00115D43" w:rsidP="00115D43">
      <w:pPr>
        <w:tabs>
          <w:tab w:val="left" w:pos="1985"/>
        </w:tabs>
        <w:rPr>
          <w:rStyle w:val="af1"/>
        </w:rPr>
      </w:pPr>
      <w:r>
        <w:rPr>
          <w:rStyle w:val="af1"/>
        </w:rPr>
        <w:t>Agenda item:</w:t>
      </w:r>
      <w:r>
        <w:rPr>
          <w:rStyle w:val="af1"/>
        </w:rPr>
        <w:tab/>
      </w:r>
      <w:r w:rsidR="00565F8D">
        <w:rPr>
          <w:rStyle w:val="af1"/>
        </w:rPr>
        <w:t>8.3</w:t>
      </w:r>
    </w:p>
    <w:p w14:paraId="14AF99DC" w14:textId="77777777" w:rsidR="00115D43" w:rsidRDefault="00115D43" w:rsidP="00115D43">
      <w:pPr>
        <w:tabs>
          <w:tab w:val="left" w:pos="1985"/>
        </w:tabs>
        <w:ind w:left="1980" w:hanging="1980"/>
        <w:rPr>
          <w:rStyle w:val="af1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14:paraId="2FAE4E30" w14:textId="77777777" w:rsidR="00115D43" w:rsidRDefault="00115D43" w:rsidP="00115D43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518298E6" w14:textId="328CB36C" w:rsidR="00052717" w:rsidRDefault="00DD4611" w:rsidP="00115D43">
      <w:pPr>
        <w:rPr>
          <w:lang w:eastAsia="zh-CN"/>
        </w:rPr>
      </w:pPr>
      <w:r>
        <w:rPr>
          <w:lang w:eastAsia="zh-CN"/>
        </w:rPr>
        <w:t xml:space="preserve">In the last RAN3 meeting, </w:t>
      </w:r>
      <w:r w:rsidR="00052717">
        <w:rPr>
          <w:lang w:eastAsia="zh-CN"/>
        </w:rPr>
        <w:t xml:space="preserve">for the incoming RAN2 LS </w:t>
      </w:r>
      <w:r w:rsidR="00BC723C" w:rsidRPr="00BC723C">
        <w:rPr>
          <w:lang w:eastAsia="zh-CN"/>
        </w:rPr>
        <w:t>R3-240015</w:t>
      </w:r>
      <w:r w:rsidR="00052717">
        <w:rPr>
          <w:lang w:eastAsia="zh-CN"/>
        </w:rPr>
        <w:t xml:space="preserve">, RAN3 has discussed RAN2 solution and network based solution, and then has achieved the following agreement, details can be seen in the SoD </w:t>
      </w:r>
      <w:r w:rsidR="00052717" w:rsidRPr="00052717">
        <w:rPr>
          <w:lang w:eastAsia="zh-CN"/>
        </w:rPr>
        <w:t>R3-240813.</w:t>
      </w:r>
    </w:p>
    <w:p w14:paraId="0EF6DAB5" w14:textId="77777777" w:rsidR="004670AC" w:rsidRPr="00D82141" w:rsidRDefault="004670AC" w:rsidP="00052717">
      <w:pPr>
        <w:ind w:leftChars="300" w:left="600"/>
        <w:rPr>
          <w:rFonts w:cs="Lucida Sans"/>
          <w:b/>
          <w:color w:val="008000"/>
          <w:sz w:val="18"/>
        </w:rPr>
      </w:pPr>
      <w:r w:rsidRPr="00D82141">
        <w:rPr>
          <w:rFonts w:cs="Lucida Sans"/>
          <w:b/>
          <w:color w:val="008000"/>
          <w:sz w:val="18"/>
        </w:rPr>
        <w:t>Align with RAN2 solution in stage2 specs in the next meeting.</w:t>
      </w:r>
    </w:p>
    <w:p w14:paraId="2F3103E2" w14:textId="77777777" w:rsidR="004670AC" w:rsidRPr="00D82141" w:rsidRDefault="004670AC" w:rsidP="00052717">
      <w:pPr>
        <w:ind w:leftChars="300" w:left="600"/>
        <w:rPr>
          <w:rFonts w:cs="Lucida Sans"/>
          <w:b/>
          <w:color w:val="008000"/>
          <w:sz w:val="18"/>
        </w:rPr>
      </w:pPr>
      <w:r w:rsidRPr="00D82141">
        <w:rPr>
          <w:rFonts w:cs="Lucida Sans"/>
          <w:b/>
          <w:color w:val="008000"/>
          <w:sz w:val="18"/>
        </w:rPr>
        <w:t>Agree with network based solution in the next meeting, unless the showstopper is found for network solution.</w:t>
      </w:r>
    </w:p>
    <w:p w14:paraId="0351582D" w14:textId="15C55C85" w:rsidR="00DD4611" w:rsidRDefault="00052717" w:rsidP="00DD4611">
      <w:pPr>
        <w:rPr>
          <w:lang w:eastAsia="zh-CN"/>
        </w:rPr>
      </w:pPr>
      <w:r>
        <w:rPr>
          <w:lang w:eastAsia="zh-CN"/>
        </w:rPr>
        <w:t>This paper further discusses this issue based on the above agreement.</w:t>
      </w:r>
    </w:p>
    <w:p w14:paraId="582C4E6B" w14:textId="0B2551DE" w:rsidR="006922A4" w:rsidRDefault="006922A4" w:rsidP="006922A4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Discussion</w:t>
      </w:r>
    </w:p>
    <w:p w14:paraId="2535B6FF" w14:textId="1DEE1C42" w:rsidR="009F4B6F" w:rsidRDefault="00E836D0" w:rsidP="006E12FD">
      <w:pPr>
        <w:pStyle w:val="2"/>
        <w:numPr>
          <w:ilvl w:val="1"/>
          <w:numId w:val="1"/>
        </w:numPr>
      </w:pPr>
      <w:r>
        <w:t>Align with RAN2 solution in S</w:t>
      </w:r>
      <w:r w:rsidR="006E12FD" w:rsidRPr="006E12FD">
        <w:t>tage</w:t>
      </w:r>
      <w:r>
        <w:t xml:space="preserve"> </w:t>
      </w:r>
      <w:r w:rsidR="006E12FD" w:rsidRPr="006E12FD">
        <w:t>2 specs</w:t>
      </w:r>
    </w:p>
    <w:p w14:paraId="2DB3D0FB" w14:textId="1A4E34DE" w:rsidR="0048719E" w:rsidRDefault="0048719E" w:rsidP="0048719E">
      <w:pPr>
        <w:rPr>
          <w:lang w:val="en-US" w:eastAsia="zh-CN"/>
        </w:rPr>
      </w:pPr>
      <w:r>
        <w:rPr>
          <w:lang w:eastAsia="zh-CN"/>
        </w:rPr>
        <w:t xml:space="preserve">According to the incoming LS </w:t>
      </w:r>
      <w:r w:rsidR="00BC723C" w:rsidRPr="00BC723C">
        <w:rPr>
          <w:lang w:eastAsia="zh-CN"/>
        </w:rPr>
        <w:t>R3-240015</w:t>
      </w:r>
      <w:r>
        <w:rPr>
          <w:lang w:eastAsia="zh-CN"/>
        </w:rPr>
        <w:t xml:space="preserve">, </w:t>
      </w:r>
      <w:r>
        <w:rPr>
          <w:lang w:val="en-US" w:eastAsia="zh-CN"/>
        </w:rPr>
        <w:t xml:space="preserve">in case of </w:t>
      </w:r>
      <w:r w:rsidRPr="007C17BF">
        <w:rPr>
          <w:lang w:val="en-US" w:eastAsia="zh-CN"/>
        </w:rPr>
        <w:t>DL non-SDT data</w:t>
      </w:r>
      <w:r>
        <w:rPr>
          <w:lang w:val="en-US" w:eastAsia="zh-CN"/>
        </w:rPr>
        <w:t>/signaling or DL large size of SDT data/signaling</w:t>
      </w:r>
      <w:r w:rsidRPr="007C17BF">
        <w:rPr>
          <w:lang w:val="en-US" w:eastAsia="zh-CN"/>
        </w:rPr>
        <w:t xml:space="preserve"> arrival</w:t>
      </w:r>
      <w:r>
        <w:rPr>
          <w:lang w:val="en-US" w:eastAsia="zh-CN"/>
        </w:rPr>
        <w:t>, the anchor gNB needs to check UE capability, if supported, it sends a new flag (i.e.,</w:t>
      </w:r>
      <w:r w:rsidRPr="0090728C">
        <w:t xml:space="preserve"> </w:t>
      </w:r>
      <w:r w:rsidRPr="0090728C">
        <w:rPr>
          <w:lang w:val="en-US" w:eastAsia="zh-CN"/>
        </w:rPr>
        <w:t>resumeIndication</w:t>
      </w:r>
      <w:r>
        <w:rPr>
          <w:lang w:val="en-US" w:eastAsia="zh-CN"/>
        </w:rPr>
        <w:t xml:space="preserve">) included in the RRCRelease container by Xn retrieve context failure message, </w:t>
      </w:r>
      <w:r w:rsidRPr="001C387D">
        <w:rPr>
          <w:rFonts w:hint="eastAsia"/>
          <w:lang w:val="en-US" w:eastAsia="zh-CN"/>
        </w:rPr>
        <w:t>as specified in TS 38.331</w:t>
      </w:r>
      <w:r w:rsidRPr="001C387D">
        <w:rPr>
          <w:rFonts w:hint="eastAsia"/>
          <w:lang w:val="en-US" w:eastAsia="zh-CN"/>
        </w:rPr>
        <w:t>：</w:t>
      </w:r>
    </w:p>
    <w:p w14:paraId="666509DE" w14:textId="77777777" w:rsidR="0048719E" w:rsidRPr="006D57AB" w:rsidRDefault="0048719E" w:rsidP="0048719E">
      <w:pPr>
        <w:pStyle w:val="TAL"/>
        <w:ind w:left="284"/>
        <w:rPr>
          <w:b/>
          <w:i/>
          <w:iCs/>
          <w:lang w:eastAsia="ko-KR"/>
        </w:rPr>
      </w:pPr>
      <w:r w:rsidRPr="006D57AB">
        <w:rPr>
          <w:b/>
          <w:i/>
          <w:iCs/>
          <w:lang w:eastAsia="ko-KR"/>
        </w:rPr>
        <w:t>resumeIndication</w:t>
      </w:r>
    </w:p>
    <w:p w14:paraId="4D387DF0" w14:textId="77777777" w:rsidR="0048719E" w:rsidRPr="00EA3D4B" w:rsidRDefault="0048719E" w:rsidP="0048719E">
      <w:pPr>
        <w:pStyle w:val="CRCoverPage"/>
        <w:spacing w:after="0"/>
        <w:ind w:left="384"/>
        <w:rPr>
          <w:i/>
          <w:iCs/>
        </w:rPr>
      </w:pPr>
      <w:r w:rsidRPr="00EA3D4B">
        <w:rPr>
          <w:i/>
          <w:iCs/>
          <w:lang w:eastAsia="ko-KR"/>
        </w:rPr>
        <w:t xml:space="preserve">Indicates that the UE shall trigger the RRC connection resume procedure after receiving this </w:t>
      </w:r>
      <w:r w:rsidRPr="006D57AB">
        <w:rPr>
          <w:i/>
          <w:iCs/>
          <w:lang w:eastAsia="ko-KR"/>
        </w:rPr>
        <w:t>RRCRelease</w:t>
      </w:r>
      <w:r w:rsidRPr="00EA3D4B">
        <w:rPr>
          <w:i/>
          <w:iCs/>
          <w:lang w:eastAsia="ko-KR"/>
        </w:rPr>
        <w:t xml:space="preserve"> message, as specified in clause 5.3.8.3. The network only includes this field in the </w:t>
      </w:r>
      <w:r w:rsidRPr="006D57AB">
        <w:rPr>
          <w:i/>
          <w:iCs/>
          <w:lang w:eastAsia="ko-KR"/>
        </w:rPr>
        <w:t>RRCRelease</w:t>
      </w:r>
      <w:r w:rsidRPr="00EA3D4B">
        <w:rPr>
          <w:i/>
          <w:iCs/>
          <w:lang w:eastAsia="ko-KR"/>
        </w:rPr>
        <w:t xml:space="preserve"> message used to terminate an ongoing SDT procedure.</w:t>
      </w:r>
    </w:p>
    <w:p w14:paraId="11A22586" w14:textId="77777777" w:rsidR="0048719E" w:rsidRDefault="0048719E" w:rsidP="00587BBB">
      <w:pPr>
        <w:rPr>
          <w:lang w:eastAsia="zh-CN"/>
        </w:rPr>
      </w:pPr>
    </w:p>
    <w:p w14:paraId="261BBAE7" w14:textId="31ACF45F" w:rsidR="0048719E" w:rsidRDefault="00AD55EF" w:rsidP="00587BBB">
      <w:pPr>
        <w:rPr>
          <w:lang w:eastAsia="zh-CN"/>
        </w:rPr>
      </w:pPr>
      <w:r>
        <w:rPr>
          <w:lang w:eastAsia="zh-CN"/>
        </w:rPr>
        <w:t>In short</w:t>
      </w:r>
      <w:r w:rsidR="0048719E">
        <w:rPr>
          <w:lang w:eastAsia="zh-CN"/>
        </w:rPr>
        <w:t xml:space="preserve">, </w:t>
      </w:r>
      <w:r w:rsidR="0048719E" w:rsidRPr="0048719E">
        <w:rPr>
          <w:lang w:eastAsia="zh-CN"/>
        </w:rPr>
        <w:t>RAN2 solution has no RAN3 impact</w:t>
      </w:r>
      <w:r w:rsidR="0048719E">
        <w:rPr>
          <w:lang w:eastAsia="zh-CN"/>
        </w:rPr>
        <w:t>, but it needs to have some clarification in both TS38.300 and TS38.401.</w:t>
      </w:r>
    </w:p>
    <w:p w14:paraId="5034817A" w14:textId="309D0881" w:rsidR="0048719E" w:rsidRDefault="006A4351" w:rsidP="00587BBB">
      <w:pPr>
        <w:rPr>
          <w:b/>
          <w:lang w:eastAsia="zh-CN"/>
        </w:rPr>
      </w:pPr>
      <w:r w:rsidRPr="006A4351">
        <w:rPr>
          <w:rFonts w:hint="eastAsia"/>
          <w:b/>
          <w:lang w:eastAsia="zh-CN"/>
        </w:rPr>
        <w:t>P</w:t>
      </w:r>
      <w:r w:rsidRPr="006A4351">
        <w:rPr>
          <w:b/>
          <w:lang w:eastAsia="zh-CN"/>
        </w:rPr>
        <w:t>roposal 1: Agree with TS 38.300 CR and TS 38.401 CR</w:t>
      </w:r>
      <w:r w:rsidR="00536E49">
        <w:rPr>
          <w:b/>
          <w:lang w:eastAsia="zh-CN"/>
        </w:rPr>
        <w:t xml:space="preserve"> to align with </w:t>
      </w:r>
      <w:r w:rsidR="00802700">
        <w:rPr>
          <w:b/>
          <w:lang w:eastAsia="zh-CN"/>
        </w:rPr>
        <w:t>RAN2 solution</w:t>
      </w:r>
      <w:r w:rsidRPr="006A4351">
        <w:rPr>
          <w:b/>
          <w:lang w:eastAsia="zh-CN"/>
        </w:rPr>
        <w:t>.</w:t>
      </w:r>
    </w:p>
    <w:p w14:paraId="5C996BFD" w14:textId="27196C88" w:rsidR="00536E49" w:rsidRDefault="00536E49" w:rsidP="00587BBB">
      <w:pPr>
        <w:rPr>
          <w:b/>
          <w:lang w:eastAsia="zh-CN"/>
        </w:rPr>
      </w:pPr>
      <w:r>
        <w:rPr>
          <w:b/>
          <w:lang w:eastAsia="zh-CN"/>
        </w:rPr>
        <w:t xml:space="preserve">Proposal 1.1: Agree </w:t>
      </w:r>
      <w:r w:rsidR="009A1C77">
        <w:rPr>
          <w:b/>
          <w:lang w:eastAsia="zh-CN"/>
        </w:rPr>
        <w:t xml:space="preserve">with </w:t>
      </w:r>
      <w:r w:rsidRPr="00536E49">
        <w:rPr>
          <w:b/>
          <w:lang w:eastAsia="zh-CN"/>
        </w:rPr>
        <w:t>R3-241694</w:t>
      </w:r>
      <w:r>
        <w:rPr>
          <w:b/>
          <w:lang w:eastAsia="zh-CN"/>
        </w:rPr>
        <w:t xml:space="preserve"> for TS38.300 and </w:t>
      </w:r>
      <w:r w:rsidRPr="00536E49">
        <w:rPr>
          <w:b/>
          <w:lang w:eastAsia="zh-CN"/>
        </w:rPr>
        <w:t>R3-241669</w:t>
      </w:r>
      <w:r>
        <w:rPr>
          <w:b/>
          <w:lang w:eastAsia="zh-CN"/>
        </w:rPr>
        <w:t xml:space="preserve"> for TS38.401.</w:t>
      </w:r>
    </w:p>
    <w:p w14:paraId="6B798FBD" w14:textId="77777777" w:rsidR="00CA7009" w:rsidRPr="00536E49" w:rsidRDefault="00CA7009" w:rsidP="00587BBB">
      <w:pPr>
        <w:rPr>
          <w:b/>
          <w:lang w:eastAsia="zh-CN"/>
        </w:rPr>
      </w:pPr>
    </w:p>
    <w:p w14:paraId="22AB7CD8" w14:textId="34ECCBC0" w:rsidR="006A4351" w:rsidRPr="006A4351" w:rsidRDefault="006A4351" w:rsidP="006A4351">
      <w:pPr>
        <w:pStyle w:val="2"/>
        <w:numPr>
          <w:ilvl w:val="1"/>
          <w:numId w:val="1"/>
        </w:numPr>
      </w:pPr>
      <w:r w:rsidRPr="006A4351">
        <w:rPr>
          <w:rFonts w:hint="eastAsia"/>
        </w:rPr>
        <w:t>W</w:t>
      </w:r>
      <w:r w:rsidRPr="006A4351">
        <w:t>hether network based solution is workable.</w:t>
      </w:r>
    </w:p>
    <w:p w14:paraId="5BDBB45F" w14:textId="77777777" w:rsidR="006A4351" w:rsidRPr="00D82141" w:rsidRDefault="006A4351" w:rsidP="006A4351">
      <w:pPr>
        <w:ind w:leftChars="300" w:left="600"/>
        <w:rPr>
          <w:rFonts w:cs="Lucida Sans"/>
          <w:b/>
          <w:color w:val="008000"/>
          <w:sz w:val="18"/>
        </w:rPr>
      </w:pPr>
      <w:r w:rsidRPr="00D82141">
        <w:rPr>
          <w:rFonts w:cs="Lucida Sans"/>
          <w:b/>
          <w:color w:val="008000"/>
          <w:sz w:val="18"/>
        </w:rPr>
        <w:t>Agree with network based solution in the next meeting, unless the showstopper is found for network solution.</w:t>
      </w:r>
    </w:p>
    <w:p w14:paraId="0603D386" w14:textId="76ACDAA6" w:rsidR="006A4351" w:rsidRPr="00D34FEF" w:rsidRDefault="00D34FEF" w:rsidP="00587BBB">
      <w:pPr>
        <w:rPr>
          <w:lang w:eastAsia="zh-CN"/>
        </w:rPr>
      </w:pPr>
      <w:r w:rsidRPr="00D34FEF">
        <w:rPr>
          <w:rFonts w:hint="eastAsia"/>
          <w:lang w:eastAsia="zh-CN"/>
        </w:rPr>
        <w:t>T</w:t>
      </w:r>
      <w:r w:rsidRPr="00D34FEF">
        <w:rPr>
          <w:lang w:eastAsia="zh-CN"/>
        </w:rPr>
        <w:t xml:space="preserve">he network based solution is </w:t>
      </w:r>
      <w:r w:rsidR="003D1117">
        <w:rPr>
          <w:lang w:eastAsia="zh-CN"/>
        </w:rPr>
        <w:t>according to</w:t>
      </w:r>
      <w:r w:rsidRPr="00D34FEF">
        <w:rPr>
          <w:lang w:eastAsia="zh-CN"/>
        </w:rPr>
        <w:t xml:space="preserve"> the R3-240348.</w:t>
      </w:r>
    </w:p>
    <w:tbl>
      <w:tblPr>
        <w:tblStyle w:val="af2"/>
        <w:tblW w:w="0" w:type="auto"/>
        <w:tblInd w:w="562" w:type="dxa"/>
        <w:tblLook w:val="04A0" w:firstRow="1" w:lastRow="0" w:firstColumn="1" w:lastColumn="0" w:noHBand="0" w:noVBand="1"/>
      </w:tblPr>
      <w:tblGrid>
        <w:gridCol w:w="9067"/>
      </w:tblGrid>
      <w:tr w:rsidR="008529AC" w14:paraId="1724D4CE" w14:textId="77777777" w:rsidTr="00F15C08">
        <w:tc>
          <w:tcPr>
            <w:tcW w:w="9067" w:type="dxa"/>
          </w:tcPr>
          <w:p w14:paraId="3DF141F4" w14:textId="42FC1DD6" w:rsidR="008529AC" w:rsidRPr="008529AC" w:rsidRDefault="008529AC" w:rsidP="008529AC">
            <w:pPr>
              <w:spacing w:after="0"/>
              <w:rPr>
                <w:rFonts w:ascii="Arial" w:hAnsi="Arial" w:cs="Arial"/>
                <w:b/>
                <w:bCs/>
                <w:shd w:val="pct15" w:color="auto" w:fill="FFFFFF"/>
                <w:lang w:val="en-US" w:eastAsia="zh-CN"/>
              </w:rPr>
            </w:pPr>
            <w:bookmarkStart w:id="0" w:name="_Hlk139467131"/>
            <w:r w:rsidRPr="008529AC">
              <w:rPr>
                <w:rFonts w:ascii="Arial" w:hAnsi="Arial" w:cs="Arial"/>
                <w:b/>
                <w:bCs/>
                <w:sz w:val="24"/>
                <w:szCs w:val="24"/>
                <w:shd w:val="pct15" w:color="auto" w:fill="FFFFFF"/>
                <w:lang w:val="de-DE"/>
              </w:rPr>
              <w:t>[R3-240348]</w:t>
            </w:r>
          </w:p>
          <w:p w14:paraId="6D4C0836" w14:textId="670DAB6D" w:rsidR="008529AC" w:rsidRDefault="008529AC" w:rsidP="00D34FEF">
            <w:pPr>
              <w:spacing w:after="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3. RRC setup solution with RAN3 impact for non-supporting UEs</w:t>
            </w:r>
            <w:bookmarkEnd w:id="0"/>
          </w:p>
          <w:p w14:paraId="7D66F235" w14:textId="1817E089" w:rsidR="008529AC" w:rsidRDefault="008529AC" w:rsidP="008529AC">
            <w:pPr>
              <w:rPr>
                <w:lang w:val="en-US" w:eastAsia="zh-CN"/>
              </w:rPr>
            </w:pPr>
            <w:r w:rsidRPr="004B1238">
              <w:rPr>
                <w:lang w:val="en-US" w:eastAsia="zh-CN"/>
              </w:rPr>
              <w:t>For non</w:t>
            </w:r>
            <w:r>
              <w:rPr>
                <w:lang w:val="en-US" w:eastAsia="zh-CN"/>
              </w:rPr>
              <w:t>-</w:t>
            </w:r>
            <w:r w:rsidRPr="004B1238">
              <w:rPr>
                <w:lang w:val="en-US" w:eastAsia="zh-CN"/>
              </w:rPr>
              <w:t>supporting UEs</w:t>
            </w:r>
            <w:r>
              <w:rPr>
                <w:lang w:val="en-US" w:eastAsia="zh-CN"/>
              </w:rPr>
              <w:t xml:space="preserve">, a RAN3 solution could alternatively be used which consists in relocating the UE context over Xn and new serving gNB generating the classical RRC Setup. </w:t>
            </w:r>
          </w:p>
          <w:p w14:paraId="7166C700" w14:textId="15B58C34" w:rsidR="008529AC" w:rsidRDefault="008529AC" w:rsidP="008529AC">
            <w:pPr>
              <w:jc w:val="center"/>
              <w:rPr>
                <w:lang w:val="en-US" w:eastAsia="zh-CN"/>
              </w:rPr>
            </w:pPr>
            <w:r w:rsidRPr="00EF1248"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7B049CE7" wp14:editId="0F71A437">
                  <wp:extent cx="5300345" cy="332295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0345" cy="332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15F354" w14:textId="70D05F89" w:rsidR="008529AC" w:rsidRPr="008529AC" w:rsidRDefault="008529AC" w:rsidP="008529AC">
            <w:pPr>
              <w:jc w:val="center"/>
              <w:rPr>
                <w:lang w:val="en-US" w:eastAsia="zh-CN"/>
              </w:rPr>
            </w:pPr>
            <w:r w:rsidRPr="00205CDC">
              <w:rPr>
                <w:b/>
                <w:bCs/>
                <w:lang w:val="en-US" w:eastAsia="zh-CN"/>
              </w:rPr>
              <w:t xml:space="preserve">Figure </w:t>
            </w:r>
            <w:r>
              <w:rPr>
                <w:b/>
                <w:bCs/>
                <w:lang w:val="en-US" w:eastAsia="zh-CN"/>
              </w:rPr>
              <w:t>3</w:t>
            </w:r>
            <w:r>
              <w:rPr>
                <w:lang w:val="en-US" w:eastAsia="zh-CN"/>
              </w:rPr>
              <w:t>: Optimized switch from SDT to RRC connected after partial context transfer for non-supporting UEs but RAN3 impact</w:t>
            </w:r>
          </w:p>
        </w:tc>
      </w:tr>
    </w:tbl>
    <w:p w14:paraId="58E2BDE6" w14:textId="77777777" w:rsidR="00802700" w:rsidRDefault="00802700" w:rsidP="00587BBB">
      <w:pPr>
        <w:rPr>
          <w:b/>
          <w:lang w:eastAsia="zh-CN"/>
        </w:rPr>
      </w:pPr>
    </w:p>
    <w:p w14:paraId="0D9C0F27" w14:textId="68976E1F" w:rsidR="00802700" w:rsidRDefault="00C31167" w:rsidP="00587BBB">
      <w:pPr>
        <w:rPr>
          <w:lang w:eastAsia="zh-CN"/>
        </w:rPr>
      </w:pPr>
      <w:r w:rsidRPr="00C31167">
        <w:rPr>
          <w:rFonts w:hint="eastAsia"/>
          <w:lang w:eastAsia="zh-CN"/>
        </w:rPr>
        <w:t>T</w:t>
      </w:r>
      <w:r w:rsidRPr="00C31167">
        <w:rPr>
          <w:lang w:eastAsia="zh-CN"/>
        </w:rPr>
        <w:t>he main point is</w:t>
      </w:r>
      <w:r>
        <w:rPr>
          <w:lang w:eastAsia="zh-CN"/>
        </w:rPr>
        <w:t xml:space="preserve"> at</w:t>
      </w:r>
      <w:r w:rsidRPr="00C31167">
        <w:rPr>
          <w:lang w:eastAsia="zh-CN"/>
        </w:rPr>
        <w:t xml:space="preserve"> </w:t>
      </w:r>
      <w:r>
        <w:rPr>
          <w:lang w:eastAsia="zh-CN"/>
        </w:rPr>
        <w:t xml:space="preserve">step 2 and </w:t>
      </w:r>
      <w:r w:rsidRPr="00C31167">
        <w:rPr>
          <w:lang w:eastAsia="zh-CN"/>
        </w:rPr>
        <w:t>step 3.</w:t>
      </w:r>
    </w:p>
    <w:p w14:paraId="7F712F08" w14:textId="4E1C15D6" w:rsidR="00C31167" w:rsidRDefault="00C31167" w:rsidP="00587BBB">
      <w:pPr>
        <w:rPr>
          <w:lang w:eastAsia="zh-CN"/>
        </w:rPr>
      </w:pPr>
      <w:r>
        <w:rPr>
          <w:lang w:eastAsia="zh-CN"/>
        </w:rPr>
        <w:t xml:space="preserve">In step 2, for SDT, after partial UE context retrieval procedure, only Xn Retrieve context failure message can be sent from </w:t>
      </w:r>
      <w:r w:rsidR="008F496D">
        <w:rPr>
          <w:lang w:eastAsia="zh-CN"/>
        </w:rPr>
        <w:t>the anchor gNB to the receiving gNB.</w:t>
      </w:r>
      <w:r w:rsidR="00F15C08">
        <w:rPr>
          <w:lang w:eastAsia="zh-CN"/>
        </w:rPr>
        <w:t xml:space="preserve"> The reason is that UE context is already partial relocated to the receiving gNB, it cannot be fully relocated to the receiving gNB</w:t>
      </w:r>
      <w:r w:rsidR="00F15C08">
        <w:rPr>
          <w:rFonts w:hint="eastAsia"/>
          <w:lang w:eastAsia="zh-CN"/>
        </w:rPr>
        <w:t xml:space="preserve"> </w:t>
      </w:r>
      <w:r w:rsidR="00F15C08">
        <w:rPr>
          <w:lang w:eastAsia="zh-CN"/>
        </w:rPr>
        <w:t>again.</w:t>
      </w:r>
    </w:p>
    <w:tbl>
      <w:tblPr>
        <w:tblStyle w:val="af2"/>
        <w:tblW w:w="0" w:type="auto"/>
        <w:tblInd w:w="562" w:type="dxa"/>
        <w:tblLook w:val="04A0" w:firstRow="1" w:lastRow="0" w:firstColumn="1" w:lastColumn="0" w:noHBand="0" w:noVBand="1"/>
      </w:tblPr>
      <w:tblGrid>
        <w:gridCol w:w="9067"/>
      </w:tblGrid>
      <w:tr w:rsidR="00F15C08" w14:paraId="17533A81" w14:textId="77777777" w:rsidTr="00F15C08">
        <w:tc>
          <w:tcPr>
            <w:tcW w:w="9067" w:type="dxa"/>
          </w:tcPr>
          <w:p w14:paraId="633A43A3" w14:textId="069D7778" w:rsidR="00F15C08" w:rsidRPr="00F15C08" w:rsidRDefault="00F15C08" w:rsidP="00F15C08">
            <w:pPr>
              <w:rPr>
                <w:rFonts w:ascii="Arial" w:hAnsi="Arial" w:cs="Arial"/>
                <w:b/>
                <w:bCs/>
                <w:sz w:val="24"/>
                <w:szCs w:val="24"/>
                <w:shd w:val="pct15" w:color="auto" w:fill="FFFFFF"/>
                <w:lang w:val="de-DE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shd w:val="pct15" w:color="auto" w:fill="FFFFFF"/>
                <w:lang w:val="de-DE"/>
              </w:rPr>
              <w:t>[</w:t>
            </w:r>
            <w:r w:rsidRPr="00F15C08">
              <w:rPr>
                <w:rFonts w:ascii="Arial" w:hAnsi="Arial" w:cs="Arial" w:hint="eastAsia"/>
                <w:b/>
                <w:bCs/>
                <w:sz w:val="24"/>
                <w:szCs w:val="24"/>
                <w:shd w:val="pct15" w:color="auto" w:fill="FFFFFF"/>
                <w:lang w:val="de-DE"/>
              </w:rPr>
              <w:t>T</w:t>
            </w:r>
            <w:r w:rsidRPr="00F15C08">
              <w:rPr>
                <w:rFonts w:ascii="Arial" w:hAnsi="Arial" w:cs="Arial"/>
                <w:b/>
                <w:bCs/>
                <w:sz w:val="24"/>
                <w:szCs w:val="24"/>
                <w:shd w:val="pct15" w:color="auto" w:fill="FFFFFF"/>
                <w:lang w:val="de-DE"/>
              </w:rPr>
              <w:t>S38.423</w:t>
            </w:r>
            <w:r>
              <w:rPr>
                <w:rFonts w:ascii="Arial" w:hAnsi="Arial" w:cs="Arial"/>
                <w:b/>
                <w:bCs/>
                <w:sz w:val="24"/>
                <w:szCs w:val="24"/>
                <w:shd w:val="pct15" w:color="auto" w:fill="FFFFFF"/>
                <w:lang w:val="de-DE"/>
              </w:rPr>
              <w:t>]</w:t>
            </w:r>
          </w:p>
          <w:p w14:paraId="4D41B3DC" w14:textId="77777777" w:rsidR="00F15C08" w:rsidRDefault="00F15C08" w:rsidP="00F15C08">
            <w:pPr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Interaction with Partial UE Context Transfer procedure</w:t>
            </w:r>
          </w:p>
          <w:p w14:paraId="028083F7" w14:textId="7C865A0C" w:rsidR="00F15C08" w:rsidRDefault="00F15C08" w:rsidP="00F15C08">
            <w:pPr>
              <w:rPr>
                <w:lang w:eastAsia="zh-CN"/>
              </w:rPr>
            </w:pPr>
            <w:r>
              <w:rPr>
                <w:lang w:eastAsia="en-GB"/>
              </w:rPr>
              <w:t xml:space="preserve">In case of RACH based SDT, if the old NG-RAN node decides to not transfer/relocate the UE Context to the new NG-RAN node, it may trigger the Partial UE Context Transfer procedure as specified in TS 38.300 [9]. After the old NG-RAN node has decided to end the SDT session, it shall terminate the Retrieve UE Context procedure </w:t>
            </w:r>
            <w:r w:rsidRPr="00D26D9E">
              <w:rPr>
                <w:highlight w:val="yellow"/>
                <w:lang w:eastAsia="en-GB"/>
              </w:rPr>
              <w:t>by sending the RETRIEVE UE CONTEXT FAILURE</w:t>
            </w:r>
            <w:r>
              <w:rPr>
                <w:lang w:eastAsia="en-GB"/>
              </w:rPr>
              <w:t xml:space="preserve"> message.</w:t>
            </w:r>
          </w:p>
        </w:tc>
      </w:tr>
    </w:tbl>
    <w:p w14:paraId="14689001" w14:textId="77777777" w:rsidR="00C31167" w:rsidRDefault="00C31167" w:rsidP="00587BBB">
      <w:pPr>
        <w:rPr>
          <w:lang w:eastAsia="zh-CN"/>
        </w:rPr>
      </w:pPr>
    </w:p>
    <w:p w14:paraId="75D62485" w14:textId="0A00B500" w:rsidR="00404B7D" w:rsidRPr="00404B7D" w:rsidRDefault="00404B7D" w:rsidP="00587BBB">
      <w:pPr>
        <w:rPr>
          <w:b/>
          <w:lang w:eastAsia="zh-CN"/>
        </w:rPr>
      </w:pPr>
      <w:r w:rsidRPr="00404B7D">
        <w:rPr>
          <w:rFonts w:hint="eastAsia"/>
          <w:b/>
          <w:lang w:eastAsia="zh-CN"/>
        </w:rPr>
        <w:t>O</w:t>
      </w:r>
      <w:r w:rsidRPr="00404B7D">
        <w:rPr>
          <w:b/>
          <w:lang w:eastAsia="zh-CN"/>
        </w:rPr>
        <w:t xml:space="preserve">bservation 1: For network based solution, </w:t>
      </w:r>
      <w:r>
        <w:rPr>
          <w:b/>
          <w:lang w:eastAsia="zh-CN"/>
        </w:rPr>
        <w:t xml:space="preserve">the last serving gNB shall send </w:t>
      </w:r>
      <w:r w:rsidRPr="00404B7D">
        <w:rPr>
          <w:b/>
          <w:lang w:eastAsia="zh-CN"/>
        </w:rPr>
        <w:t>RETRIEVE UE CONTEXT FAILURE message</w:t>
      </w:r>
      <w:r>
        <w:rPr>
          <w:b/>
          <w:lang w:eastAsia="zh-CN"/>
        </w:rPr>
        <w:t xml:space="preserve"> other than RETRIEVE UE CONTEXT RESPONSE</w:t>
      </w:r>
      <w:r w:rsidRPr="00404B7D">
        <w:rPr>
          <w:b/>
          <w:lang w:eastAsia="zh-CN"/>
        </w:rPr>
        <w:t xml:space="preserve"> message</w:t>
      </w:r>
      <w:r>
        <w:rPr>
          <w:b/>
          <w:lang w:eastAsia="zh-CN"/>
        </w:rPr>
        <w:t>.</w:t>
      </w:r>
    </w:p>
    <w:p w14:paraId="4AD8EFF7" w14:textId="64A5F47D" w:rsidR="00496354" w:rsidRDefault="00CD5B00" w:rsidP="00587BBB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="00F568E2">
        <w:rPr>
          <w:lang w:eastAsia="zh-CN"/>
        </w:rPr>
        <w:t>n step 3, as specified in TS38.300, the gNB initiates RRC Setup procedure in case of UE context retrieval failure.</w:t>
      </w:r>
    </w:p>
    <w:tbl>
      <w:tblPr>
        <w:tblStyle w:val="af2"/>
        <w:tblW w:w="0" w:type="auto"/>
        <w:tblInd w:w="562" w:type="dxa"/>
        <w:tblLook w:val="04A0" w:firstRow="1" w:lastRow="0" w:firstColumn="1" w:lastColumn="0" w:noHBand="0" w:noVBand="1"/>
      </w:tblPr>
      <w:tblGrid>
        <w:gridCol w:w="9067"/>
      </w:tblGrid>
      <w:tr w:rsidR="00496354" w14:paraId="26DE14F6" w14:textId="77777777" w:rsidTr="00496354">
        <w:tc>
          <w:tcPr>
            <w:tcW w:w="9067" w:type="dxa"/>
          </w:tcPr>
          <w:p w14:paraId="3F84938D" w14:textId="77777777" w:rsidR="00496354" w:rsidRPr="00E96F07" w:rsidRDefault="00496354" w:rsidP="00496354">
            <w:r w:rsidRPr="00E96F07">
              <w:t xml:space="preserve">The following figure describes the UE triggered transition from RRC_INACTIVE to RRC_CONNECTED </w:t>
            </w:r>
            <w:r w:rsidRPr="00F568E2">
              <w:rPr>
                <w:highlight w:val="yellow"/>
              </w:rPr>
              <w:t>in case of UE context retrieval failure:</w:t>
            </w:r>
          </w:p>
          <w:p w14:paraId="5C1D5EEA" w14:textId="77777777" w:rsidR="00496354" w:rsidRPr="00E96F07" w:rsidRDefault="00496354" w:rsidP="00496354">
            <w:pPr>
              <w:pStyle w:val="TH"/>
              <w:rPr>
                <w:noProof/>
              </w:rPr>
            </w:pPr>
            <w:r w:rsidRPr="00E96F07">
              <w:rPr>
                <w:noProof/>
              </w:rPr>
              <w:object w:dxaOrig="10545" w:dyaOrig="4890" w14:anchorId="30D6E7B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6.35pt;height:184.65pt" o:ole="">
                  <v:imagedata r:id="rId10" o:title=""/>
                </v:shape>
                <o:OLEObject Type="Embed" ProgID="Mscgen.Chart" ShapeID="_x0000_i1025" DrawAspect="Content" ObjectID="_1774074009" r:id="rId11"/>
              </w:object>
            </w:r>
          </w:p>
          <w:p w14:paraId="6DCF16EA" w14:textId="77777777" w:rsidR="00496354" w:rsidRPr="00E96F07" w:rsidRDefault="00496354" w:rsidP="00496354">
            <w:pPr>
              <w:pStyle w:val="TF"/>
            </w:pPr>
            <w:r w:rsidRPr="00E96F07">
              <w:t>Figure 9.2.2.4.1-2: UE triggered transition from RRC_INACTIVE to RRC_CONNECTED</w:t>
            </w:r>
            <w:r w:rsidRPr="00E96F07">
              <w:br/>
              <w:t>(UE context retrieval failure)</w:t>
            </w:r>
          </w:p>
          <w:p w14:paraId="3CAEFC07" w14:textId="77777777" w:rsidR="00496354" w:rsidRPr="00E96F07" w:rsidRDefault="00496354" w:rsidP="00496354">
            <w:pPr>
              <w:pStyle w:val="B1"/>
            </w:pPr>
            <w:r w:rsidRPr="00E96F07">
              <w:t>1.</w:t>
            </w:r>
            <w:r w:rsidRPr="00E96F07">
              <w:tab/>
              <w:t>The UE resumes from RRC_INACTIVE, providing the I-RNTI, allocated by the last serving gNB.</w:t>
            </w:r>
          </w:p>
          <w:p w14:paraId="20077D79" w14:textId="77777777" w:rsidR="00496354" w:rsidRPr="00E96F07" w:rsidRDefault="00496354" w:rsidP="00496354">
            <w:pPr>
              <w:pStyle w:val="B1"/>
            </w:pPr>
            <w:r w:rsidRPr="00E96F07">
              <w:t>2.</w:t>
            </w:r>
            <w:r w:rsidRPr="00E96F07">
              <w:tab/>
              <w:t>The gNB, if able to resolve the gNB identity contained in the I-RNTI, requests the last serving gNB to provide UE Context data.</w:t>
            </w:r>
          </w:p>
          <w:p w14:paraId="5A655822" w14:textId="77777777" w:rsidR="00496354" w:rsidRPr="00E96F07" w:rsidRDefault="00496354" w:rsidP="00496354">
            <w:pPr>
              <w:pStyle w:val="B1"/>
            </w:pPr>
            <w:r w:rsidRPr="00E96F07">
              <w:t>3.</w:t>
            </w:r>
            <w:r w:rsidRPr="00E96F07">
              <w:tab/>
              <w:t xml:space="preserve">The last serving gNB </w:t>
            </w:r>
            <w:r w:rsidRPr="00F568E2">
              <w:rPr>
                <w:highlight w:val="yellow"/>
              </w:rPr>
              <w:t>cannot retrieve or verify the UE context data</w:t>
            </w:r>
            <w:r w:rsidRPr="00E96F07">
              <w:t>.</w:t>
            </w:r>
          </w:p>
          <w:p w14:paraId="7CF2EDA2" w14:textId="77777777" w:rsidR="00496354" w:rsidRPr="00E96F07" w:rsidRDefault="00496354" w:rsidP="00496354">
            <w:pPr>
              <w:pStyle w:val="B1"/>
            </w:pPr>
            <w:r w:rsidRPr="00E96F07">
              <w:t>4.</w:t>
            </w:r>
            <w:r w:rsidRPr="00E96F07">
              <w:tab/>
              <w:t>The last serving gNB indicates the failure to the gNB.</w:t>
            </w:r>
          </w:p>
          <w:p w14:paraId="0E936587" w14:textId="77777777" w:rsidR="00496354" w:rsidRPr="00E96F07" w:rsidRDefault="00496354" w:rsidP="00496354">
            <w:pPr>
              <w:pStyle w:val="B1"/>
            </w:pPr>
            <w:r w:rsidRPr="00E96F07">
              <w:t>5.</w:t>
            </w:r>
            <w:r w:rsidRPr="00E96F07">
              <w:tab/>
            </w:r>
            <w:r w:rsidRPr="0073152D">
              <w:rPr>
                <w:highlight w:val="yellow"/>
              </w:rPr>
              <w:t xml:space="preserve">The gNB performs a fallback to establish a new RRC connection by sending </w:t>
            </w:r>
            <w:r w:rsidRPr="0073152D">
              <w:rPr>
                <w:i/>
                <w:highlight w:val="yellow"/>
              </w:rPr>
              <w:t>RRCSetup</w:t>
            </w:r>
            <w:r w:rsidRPr="0073152D">
              <w:rPr>
                <w:highlight w:val="yellow"/>
              </w:rPr>
              <w:t>.</w:t>
            </w:r>
          </w:p>
          <w:p w14:paraId="6E7558D7" w14:textId="77FB7FE2" w:rsidR="00496354" w:rsidRPr="00496354" w:rsidRDefault="00496354" w:rsidP="00496354">
            <w:pPr>
              <w:pStyle w:val="B1"/>
              <w:rPr>
                <w:lang w:eastAsia="zh-CN"/>
              </w:rPr>
            </w:pPr>
            <w:r w:rsidRPr="00E96F07">
              <w:t>6.</w:t>
            </w:r>
            <w:r w:rsidRPr="00E96F07">
              <w:tab/>
            </w:r>
            <w:r w:rsidRPr="0073152D">
              <w:rPr>
                <w:highlight w:val="yellow"/>
              </w:rPr>
              <w:t>A new connection is setup as described in clause 9.2.1.3.</w:t>
            </w:r>
          </w:p>
        </w:tc>
      </w:tr>
    </w:tbl>
    <w:p w14:paraId="0A6929B1" w14:textId="77777777" w:rsidR="00C31167" w:rsidRDefault="00C31167" w:rsidP="00587BBB">
      <w:pPr>
        <w:rPr>
          <w:lang w:eastAsia="zh-CN"/>
        </w:rPr>
      </w:pPr>
    </w:p>
    <w:p w14:paraId="133949C5" w14:textId="15672DED" w:rsidR="00BF70B6" w:rsidRDefault="00927ACE" w:rsidP="00587BBB">
      <w:pPr>
        <w:rPr>
          <w:b/>
          <w:lang w:eastAsia="zh-CN"/>
        </w:rPr>
      </w:pPr>
      <w:r>
        <w:rPr>
          <w:b/>
          <w:lang w:eastAsia="zh-CN"/>
        </w:rPr>
        <w:t xml:space="preserve">Observation </w:t>
      </w:r>
      <w:r w:rsidR="00404B7D">
        <w:rPr>
          <w:b/>
          <w:lang w:eastAsia="zh-CN"/>
        </w:rPr>
        <w:t>2</w:t>
      </w:r>
      <w:r>
        <w:rPr>
          <w:b/>
          <w:lang w:eastAsia="zh-CN"/>
        </w:rPr>
        <w:t xml:space="preserve">: </w:t>
      </w:r>
      <w:r w:rsidR="00404B7D" w:rsidRPr="00404B7D">
        <w:rPr>
          <w:b/>
          <w:lang w:eastAsia="zh-CN"/>
        </w:rPr>
        <w:t>For network based solution,</w:t>
      </w:r>
      <w:r w:rsidR="00404B7D">
        <w:rPr>
          <w:b/>
          <w:lang w:eastAsia="zh-CN"/>
        </w:rPr>
        <w:t xml:space="preserve"> </w:t>
      </w:r>
      <w:r w:rsidR="00F568E2">
        <w:rPr>
          <w:rFonts w:hint="eastAsia"/>
          <w:b/>
          <w:lang w:eastAsia="zh-CN"/>
        </w:rPr>
        <w:t>R</w:t>
      </w:r>
      <w:r w:rsidR="00BF70B6">
        <w:rPr>
          <w:b/>
          <w:lang w:eastAsia="zh-CN"/>
        </w:rPr>
        <w:t>RC</w:t>
      </w:r>
      <w:r w:rsidR="00DE0E92">
        <w:rPr>
          <w:b/>
          <w:lang w:eastAsia="zh-CN"/>
        </w:rPr>
        <w:t xml:space="preserve"> </w:t>
      </w:r>
      <w:r w:rsidR="00F568E2">
        <w:rPr>
          <w:b/>
          <w:lang w:eastAsia="zh-CN"/>
        </w:rPr>
        <w:t xml:space="preserve">Setup </w:t>
      </w:r>
      <w:r w:rsidR="00DE0E92">
        <w:rPr>
          <w:b/>
          <w:lang w:eastAsia="zh-CN"/>
        </w:rPr>
        <w:t>procedure needs to be used, but it is not suitable because it only be used when UE context cannot be retrieved or verified.</w:t>
      </w:r>
    </w:p>
    <w:p w14:paraId="30E0C229" w14:textId="3259ACE6" w:rsidR="00786E6E" w:rsidRDefault="00786E6E" w:rsidP="00587BBB">
      <w:pPr>
        <w:rPr>
          <w:b/>
          <w:lang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5518" w14:paraId="6942DF26" w14:textId="77777777" w:rsidTr="00AC5518">
        <w:tc>
          <w:tcPr>
            <w:tcW w:w="9629" w:type="dxa"/>
          </w:tcPr>
          <w:p w14:paraId="664432A8" w14:textId="77777777" w:rsidR="00AD5BDC" w:rsidRPr="00E96F07" w:rsidRDefault="00AD5BDC" w:rsidP="00AD5BDC">
            <w:pPr>
              <w:pStyle w:val="4"/>
            </w:pPr>
            <w:bookmarkStart w:id="1" w:name="_Toc20387971"/>
            <w:bookmarkStart w:id="2" w:name="_Toc29376051"/>
            <w:bookmarkStart w:id="3" w:name="_Toc37231942"/>
            <w:bookmarkStart w:id="4" w:name="_Toc46501997"/>
            <w:bookmarkStart w:id="5" w:name="_Toc51971345"/>
            <w:bookmarkStart w:id="6" w:name="_Toc52551328"/>
            <w:bookmarkStart w:id="7" w:name="_Toc155991456"/>
            <w:r w:rsidRPr="00E96F07">
              <w:lastRenderedPageBreak/>
              <w:t>9.2.1.3</w:t>
            </w:r>
            <w:r w:rsidRPr="00E96F07">
              <w:tab/>
              <w:t>State Transitions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0042CB4E" w14:textId="12A7A689" w:rsidR="00AC5518" w:rsidRPr="00AD5BDC" w:rsidRDefault="00AD5BDC" w:rsidP="00587BBB">
            <w:pPr>
              <w:rPr>
                <w:lang w:eastAsia="zh-CN"/>
              </w:rPr>
            </w:pPr>
            <w:r w:rsidRPr="00E96F07">
              <w:t>The following figure describes the UE triggered transition from RRC_IDLE to RRC_CONNECTED (for the NAS part, see TS 23.502 [22]):</w:t>
            </w:r>
          </w:p>
          <w:p w14:paraId="083317F5" w14:textId="77777777" w:rsidR="00AC5518" w:rsidRPr="00E96F07" w:rsidRDefault="00AC5518" w:rsidP="00AC5518">
            <w:pPr>
              <w:pStyle w:val="TH"/>
            </w:pPr>
            <w:r w:rsidRPr="00E96F07">
              <w:rPr>
                <w:rFonts w:eastAsia="Yu Mincho"/>
                <w:noProof/>
              </w:rPr>
              <w:object w:dxaOrig="9750" w:dyaOrig="10395" w14:anchorId="1D7E0FDB">
                <v:shape id="_x0000_i1026" type="#_x0000_t75" style="width:365pt;height:389.65pt" o:ole="">
                  <v:imagedata r:id="rId12" o:title=""/>
                </v:shape>
                <o:OLEObject Type="Embed" ProgID="Mscgen.Chart" ShapeID="_x0000_i1026" DrawAspect="Content" ObjectID="_1774074010" r:id="rId13"/>
              </w:object>
            </w:r>
          </w:p>
          <w:p w14:paraId="7D34AFA2" w14:textId="5260995D" w:rsidR="00AC5518" w:rsidRPr="00AC5518" w:rsidRDefault="00AC5518" w:rsidP="00AD5BDC">
            <w:pPr>
              <w:pStyle w:val="TF"/>
              <w:rPr>
                <w:lang w:eastAsia="zh-CN"/>
              </w:rPr>
            </w:pPr>
            <w:r w:rsidRPr="00E96F07">
              <w:t>Figure 9.2.1.3-1: UE triggered transition from RRC_IDLE to RRC_CONNECTED</w:t>
            </w:r>
          </w:p>
        </w:tc>
      </w:tr>
    </w:tbl>
    <w:p w14:paraId="34D01F9A" w14:textId="4FE51489" w:rsidR="00786E6E" w:rsidRDefault="005704C9" w:rsidP="00587BBB">
      <w:pPr>
        <w:rPr>
          <w:lang w:eastAsia="zh-CN"/>
        </w:rPr>
      </w:pPr>
      <w:r w:rsidRPr="005704C9">
        <w:rPr>
          <w:lang w:eastAsia="zh-CN"/>
        </w:rPr>
        <w:t xml:space="preserve">The network based solution </w:t>
      </w:r>
      <w:r>
        <w:rPr>
          <w:lang w:eastAsia="zh-CN"/>
        </w:rPr>
        <w:t xml:space="preserve">will introduce packet loss. Additional, </w:t>
      </w:r>
      <w:r w:rsidR="00AC5518">
        <w:rPr>
          <w:lang w:eastAsia="zh-CN"/>
        </w:rPr>
        <w:t>RRCSetup also lose the security context. Upon receiving RRCSetup, UE will release the entire security context and then UE needs a new round of SecurityModeCommand procedure to reinitialise AS security at the UE. This will actually result in a much longer delay than simply releasing the UE to inactive and then paging the UE.</w:t>
      </w:r>
    </w:p>
    <w:p w14:paraId="0FEB31F7" w14:textId="16051D64" w:rsidR="00FF65C3" w:rsidRDefault="00600548" w:rsidP="00587BBB">
      <w:pPr>
        <w:rPr>
          <w:b/>
          <w:lang w:eastAsia="zh-CN"/>
        </w:rPr>
      </w:pPr>
      <w:r w:rsidRPr="00404B7D">
        <w:rPr>
          <w:rFonts w:hint="eastAsia"/>
          <w:b/>
          <w:lang w:eastAsia="zh-CN"/>
        </w:rPr>
        <w:t>O</w:t>
      </w:r>
      <w:r>
        <w:rPr>
          <w:b/>
          <w:lang w:eastAsia="zh-CN"/>
        </w:rPr>
        <w:t>bservation 3</w:t>
      </w:r>
      <w:r w:rsidRPr="00404B7D">
        <w:rPr>
          <w:b/>
          <w:lang w:eastAsia="zh-CN"/>
        </w:rPr>
        <w:t>: For network based solution,</w:t>
      </w:r>
      <w:r>
        <w:rPr>
          <w:b/>
          <w:lang w:eastAsia="zh-CN"/>
        </w:rPr>
        <w:t xml:space="preserve"> it will </w:t>
      </w:r>
      <w:r w:rsidR="00FF65C3">
        <w:rPr>
          <w:b/>
          <w:lang w:eastAsia="zh-CN"/>
        </w:rPr>
        <w:t>introduce packet loss and security loss and longer delay</w:t>
      </w:r>
      <w:r w:rsidR="00C75C71">
        <w:rPr>
          <w:b/>
          <w:lang w:eastAsia="zh-CN"/>
        </w:rPr>
        <w:t xml:space="preserve"> than</w:t>
      </w:r>
      <w:r w:rsidR="00C75C71" w:rsidRPr="00C75C71">
        <w:t xml:space="preserve"> </w:t>
      </w:r>
      <w:r w:rsidR="00C75C71" w:rsidRPr="00C75C71">
        <w:rPr>
          <w:b/>
          <w:lang w:eastAsia="zh-CN"/>
        </w:rPr>
        <w:t xml:space="preserve">simply releasing the UE to </w:t>
      </w:r>
      <w:r w:rsidR="00C75C71">
        <w:rPr>
          <w:b/>
          <w:lang w:eastAsia="zh-CN"/>
        </w:rPr>
        <w:t>inactive and then paging the UE</w:t>
      </w:r>
      <w:r w:rsidR="00FF65C3">
        <w:rPr>
          <w:b/>
          <w:lang w:eastAsia="zh-CN"/>
        </w:rPr>
        <w:t>.</w:t>
      </w:r>
    </w:p>
    <w:p w14:paraId="08821FEA" w14:textId="51671844" w:rsidR="00744353" w:rsidRDefault="00744353" w:rsidP="00587BBB">
      <w:pPr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2: Do not introduce </w:t>
      </w:r>
      <w:r w:rsidRPr="00404B7D">
        <w:rPr>
          <w:b/>
          <w:lang w:eastAsia="zh-CN"/>
        </w:rPr>
        <w:t>network based solution</w:t>
      </w:r>
      <w:r>
        <w:rPr>
          <w:b/>
          <w:lang w:eastAsia="zh-CN"/>
        </w:rPr>
        <w:t xml:space="preserve">. </w:t>
      </w:r>
    </w:p>
    <w:p w14:paraId="4299CD3B" w14:textId="75E16E55" w:rsidR="00051CBA" w:rsidRPr="00051CBA" w:rsidRDefault="00051CBA" w:rsidP="00587BBB">
      <w:pPr>
        <w:rPr>
          <w:lang w:eastAsia="zh-CN"/>
        </w:rPr>
      </w:pPr>
      <w:r w:rsidRPr="00051CBA">
        <w:rPr>
          <w:rFonts w:hint="eastAsia"/>
          <w:lang w:eastAsia="zh-CN"/>
        </w:rPr>
        <w:t>S</w:t>
      </w:r>
      <w:r w:rsidRPr="00051CBA">
        <w:rPr>
          <w:lang w:eastAsia="zh-CN"/>
        </w:rPr>
        <w:t xml:space="preserve">ince above observation 2 and observation 3 are RAN2 issues, </w:t>
      </w:r>
      <w:r w:rsidR="00FC3287">
        <w:rPr>
          <w:lang w:eastAsia="zh-CN"/>
        </w:rPr>
        <w:t xml:space="preserve">if proposal 2 is not agreed in RAN3, we can send LS to RAN2 </w:t>
      </w:r>
      <w:r w:rsidR="006C4A6C">
        <w:rPr>
          <w:lang w:eastAsia="zh-CN"/>
        </w:rPr>
        <w:t>to ask the feasibility of network based solution</w:t>
      </w:r>
      <w:r w:rsidR="00FC3287">
        <w:rPr>
          <w:lang w:eastAsia="zh-CN"/>
        </w:rPr>
        <w:t>.</w:t>
      </w:r>
    </w:p>
    <w:p w14:paraId="2163269A" w14:textId="24899701" w:rsidR="00051CBA" w:rsidRDefault="00FC3287" w:rsidP="00587BBB">
      <w:pPr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2.1: If proposal 2 is not agreed, RAN3 can send LS to RAN2 to </w:t>
      </w:r>
      <w:r w:rsidR="006C4A6C">
        <w:rPr>
          <w:b/>
          <w:lang w:eastAsia="zh-CN"/>
        </w:rPr>
        <w:t>ask</w:t>
      </w:r>
      <w:r w:rsidR="006C4A6C" w:rsidRPr="006C4A6C">
        <w:t xml:space="preserve"> </w:t>
      </w:r>
      <w:r w:rsidR="006C4A6C" w:rsidRPr="006C4A6C">
        <w:rPr>
          <w:b/>
          <w:lang w:eastAsia="zh-CN"/>
        </w:rPr>
        <w:t>the feasibility of network based solution</w:t>
      </w:r>
      <w:r>
        <w:rPr>
          <w:b/>
          <w:lang w:eastAsia="zh-CN"/>
        </w:rPr>
        <w:t>.</w:t>
      </w:r>
    </w:p>
    <w:p w14:paraId="45D8012D" w14:textId="542DB40E" w:rsidR="00646E4D" w:rsidRPr="00646E4D" w:rsidRDefault="00FC3287" w:rsidP="00646E4D">
      <w:r>
        <w:rPr>
          <w:b/>
          <w:lang w:eastAsia="zh-CN"/>
        </w:rPr>
        <w:t>Proposal 2.2:  If p</w:t>
      </w:r>
      <w:r w:rsidR="0012276C">
        <w:rPr>
          <w:b/>
          <w:lang w:eastAsia="zh-CN"/>
        </w:rPr>
        <w:t xml:space="preserve">roposal 2 is not agreed, agree </w:t>
      </w:r>
      <w:r>
        <w:rPr>
          <w:b/>
          <w:lang w:eastAsia="zh-CN"/>
        </w:rPr>
        <w:t>to send LS</w:t>
      </w:r>
      <w:r w:rsidRPr="00FC3287">
        <w:t xml:space="preserve"> </w:t>
      </w:r>
      <w:r w:rsidRPr="00FC3287">
        <w:rPr>
          <w:b/>
          <w:lang w:eastAsia="zh-CN"/>
        </w:rPr>
        <w:t>R3-241856</w:t>
      </w:r>
      <w:r>
        <w:rPr>
          <w:b/>
          <w:lang w:eastAsia="zh-CN"/>
        </w:rPr>
        <w:t xml:space="preserve"> to RAN2.</w:t>
      </w:r>
    </w:p>
    <w:p w14:paraId="0F444065" w14:textId="77777777" w:rsidR="00A16DCD" w:rsidRDefault="00A16DCD" w:rsidP="00A16DCD">
      <w:pPr>
        <w:pStyle w:val="1"/>
        <w:numPr>
          <w:ilvl w:val="0"/>
          <w:numId w:val="1"/>
        </w:numPr>
        <w:rPr>
          <w:lang w:val="en-US"/>
        </w:rPr>
      </w:pPr>
      <w:r>
        <w:rPr>
          <w:lang w:val="en-US"/>
        </w:rPr>
        <w:lastRenderedPageBreak/>
        <w:t>Conclusion</w:t>
      </w:r>
    </w:p>
    <w:p w14:paraId="48670CCD" w14:textId="77777777" w:rsidR="00A16DCD" w:rsidRDefault="00A16DCD" w:rsidP="00A16DCD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fter the above analysis, we provide the following observations and proposals. </w:t>
      </w:r>
    </w:p>
    <w:p w14:paraId="36FE8A6B" w14:textId="77777777" w:rsidR="00055F6D" w:rsidRDefault="00055F6D" w:rsidP="00055F6D">
      <w:pPr>
        <w:rPr>
          <w:b/>
          <w:lang w:eastAsia="zh-CN"/>
        </w:rPr>
      </w:pPr>
      <w:r w:rsidRPr="006A4351">
        <w:rPr>
          <w:rFonts w:hint="eastAsia"/>
          <w:b/>
          <w:lang w:eastAsia="zh-CN"/>
        </w:rPr>
        <w:t>P</w:t>
      </w:r>
      <w:r w:rsidRPr="006A4351">
        <w:rPr>
          <w:b/>
          <w:lang w:eastAsia="zh-CN"/>
        </w:rPr>
        <w:t>roposal 1: Agree with TS 38.300 CR and TS 38.401 CR</w:t>
      </w:r>
      <w:r>
        <w:rPr>
          <w:b/>
          <w:lang w:eastAsia="zh-CN"/>
        </w:rPr>
        <w:t xml:space="preserve"> to align with RAN2 solution</w:t>
      </w:r>
      <w:r w:rsidRPr="006A4351">
        <w:rPr>
          <w:b/>
          <w:lang w:eastAsia="zh-CN"/>
        </w:rPr>
        <w:t>.</w:t>
      </w:r>
    </w:p>
    <w:p w14:paraId="5E11090F" w14:textId="77777777" w:rsidR="00055F6D" w:rsidRDefault="00055F6D" w:rsidP="00055F6D">
      <w:pPr>
        <w:rPr>
          <w:b/>
          <w:lang w:eastAsia="zh-CN"/>
        </w:rPr>
      </w:pPr>
      <w:r>
        <w:rPr>
          <w:b/>
          <w:lang w:eastAsia="zh-CN"/>
        </w:rPr>
        <w:t xml:space="preserve">Proposal 1.1: Agree with </w:t>
      </w:r>
      <w:r w:rsidRPr="00536E49">
        <w:rPr>
          <w:b/>
          <w:lang w:eastAsia="zh-CN"/>
        </w:rPr>
        <w:t>R3-241694</w:t>
      </w:r>
      <w:r>
        <w:rPr>
          <w:b/>
          <w:lang w:eastAsia="zh-CN"/>
        </w:rPr>
        <w:t xml:space="preserve"> for TS38.300 and </w:t>
      </w:r>
      <w:r w:rsidRPr="00536E49">
        <w:rPr>
          <w:b/>
          <w:lang w:eastAsia="zh-CN"/>
        </w:rPr>
        <w:t>R3-241669</w:t>
      </w:r>
      <w:r>
        <w:rPr>
          <w:b/>
          <w:lang w:eastAsia="zh-CN"/>
        </w:rPr>
        <w:t xml:space="preserve"> for TS38.401.</w:t>
      </w:r>
    </w:p>
    <w:p w14:paraId="0B32768F" w14:textId="77777777" w:rsidR="008404BA" w:rsidRPr="00404B7D" w:rsidRDefault="008404BA" w:rsidP="008404BA">
      <w:pPr>
        <w:rPr>
          <w:b/>
          <w:lang w:eastAsia="zh-CN"/>
        </w:rPr>
      </w:pPr>
      <w:r w:rsidRPr="00404B7D">
        <w:rPr>
          <w:rFonts w:hint="eastAsia"/>
          <w:b/>
          <w:lang w:eastAsia="zh-CN"/>
        </w:rPr>
        <w:t>O</w:t>
      </w:r>
      <w:r w:rsidRPr="00404B7D">
        <w:rPr>
          <w:b/>
          <w:lang w:eastAsia="zh-CN"/>
        </w:rPr>
        <w:t xml:space="preserve">bservation 1: For network based solution, </w:t>
      </w:r>
      <w:r>
        <w:rPr>
          <w:b/>
          <w:lang w:eastAsia="zh-CN"/>
        </w:rPr>
        <w:t xml:space="preserve">the last serving gNB shall send </w:t>
      </w:r>
      <w:r w:rsidRPr="00404B7D">
        <w:rPr>
          <w:b/>
          <w:lang w:eastAsia="zh-CN"/>
        </w:rPr>
        <w:t>RETRIEVE UE CONTEXT FAILURE message</w:t>
      </w:r>
      <w:r>
        <w:rPr>
          <w:b/>
          <w:lang w:eastAsia="zh-CN"/>
        </w:rPr>
        <w:t xml:space="preserve"> other than RETRIEVE UE CONTEXT RESPONSE</w:t>
      </w:r>
      <w:r w:rsidRPr="00404B7D">
        <w:rPr>
          <w:b/>
          <w:lang w:eastAsia="zh-CN"/>
        </w:rPr>
        <w:t xml:space="preserve"> message</w:t>
      </w:r>
      <w:r>
        <w:rPr>
          <w:b/>
          <w:lang w:eastAsia="zh-CN"/>
        </w:rPr>
        <w:t>.</w:t>
      </w:r>
    </w:p>
    <w:p w14:paraId="50B4B2A1" w14:textId="77777777" w:rsidR="008404BA" w:rsidRDefault="008404BA" w:rsidP="008404BA">
      <w:pPr>
        <w:rPr>
          <w:b/>
          <w:lang w:eastAsia="zh-CN"/>
        </w:rPr>
      </w:pPr>
      <w:r>
        <w:rPr>
          <w:b/>
          <w:lang w:eastAsia="zh-CN"/>
        </w:rPr>
        <w:t xml:space="preserve">Observation 2: </w:t>
      </w:r>
      <w:r w:rsidRPr="00404B7D">
        <w:rPr>
          <w:b/>
          <w:lang w:eastAsia="zh-CN"/>
        </w:rPr>
        <w:t>For network based solution,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R</w:t>
      </w:r>
      <w:r>
        <w:rPr>
          <w:b/>
          <w:lang w:eastAsia="zh-CN"/>
        </w:rPr>
        <w:t>RC Setup procedure needs to be used, but it is not suitable because it only be used when UE context cannot be retrieved or verified.</w:t>
      </w:r>
    </w:p>
    <w:p w14:paraId="32F23439" w14:textId="77777777" w:rsidR="008404BA" w:rsidRDefault="008404BA" w:rsidP="008404BA">
      <w:pPr>
        <w:rPr>
          <w:b/>
          <w:lang w:eastAsia="zh-CN"/>
        </w:rPr>
      </w:pPr>
      <w:r w:rsidRPr="00404B7D">
        <w:rPr>
          <w:rFonts w:hint="eastAsia"/>
          <w:b/>
          <w:lang w:eastAsia="zh-CN"/>
        </w:rPr>
        <w:t>O</w:t>
      </w:r>
      <w:r>
        <w:rPr>
          <w:b/>
          <w:lang w:eastAsia="zh-CN"/>
        </w:rPr>
        <w:t>bservation 3</w:t>
      </w:r>
      <w:r w:rsidRPr="00404B7D">
        <w:rPr>
          <w:b/>
          <w:lang w:eastAsia="zh-CN"/>
        </w:rPr>
        <w:t>: For network based solution,</w:t>
      </w:r>
      <w:r>
        <w:rPr>
          <w:b/>
          <w:lang w:eastAsia="zh-CN"/>
        </w:rPr>
        <w:t xml:space="preserve"> it will introduce packet loss and security loss and longer delay than</w:t>
      </w:r>
      <w:r w:rsidRPr="00C75C71">
        <w:t xml:space="preserve"> </w:t>
      </w:r>
      <w:r w:rsidRPr="00C75C71">
        <w:rPr>
          <w:b/>
          <w:lang w:eastAsia="zh-CN"/>
        </w:rPr>
        <w:t xml:space="preserve">simply releasing the UE to </w:t>
      </w:r>
      <w:r>
        <w:rPr>
          <w:b/>
          <w:lang w:eastAsia="zh-CN"/>
        </w:rPr>
        <w:t>inactive and then paging the UE.</w:t>
      </w:r>
    </w:p>
    <w:p w14:paraId="33BD30E6" w14:textId="77777777" w:rsidR="00055F6D" w:rsidRDefault="00055F6D" w:rsidP="00055F6D">
      <w:pPr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2: Do not introduce </w:t>
      </w:r>
      <w:r w:rsidRPr="00404B7D">
        <w:rPr>
          <w:b/>
          <w:lang w:eastAsia="zh-CN"/>
        </w:rPr>
        <w:t>network based solution</w:t>
      </w:r>
      <w:r>
        <w:rPr>
          <w:b/>
          <w:lang w:eastAsia="zh-CN"/>
        </w:rPr>
        <w:t xml:space="preserve">. </w:t>
      </w:r>
    </w:p>
    <w:p w14:paraId="02409FF3" w14:textId="77777777" w:rsidR="00915A61" w:rsidRDefault="00915A61" w:rsidP="00915A61">
      <w:pPr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>roposal 2.1: If proposal 2 is not agreed, RAN3 can send LS to RAN2 to ask</w:t>
      </w:r>
      <w:r w:rsidRPr="006C4A6C">
        <w:t xml:space="preserve"> </w:t>
      </w:r>
      <w:r w:rsidRPr="006C4A6C">
        <w:rPr>
          <w:b/>
          <w:lang w:eastAsia="zh-CN"/>
        </w:rPr>
        <w:t>the feasibility of network based solution</w:t>
      </w:r>
      <w:r>
        <w:rPr>
          <w:b/>
          <w:lang w:eastAsia="zh-CN"/>
        </w:rPr>
        <w:t>.</w:t>
      </w:r>
    </w:p>
    <w:p w14:paraId="69D8BAEB" w14:textId="3673AAF3" w:rsidR="00055F6D" w:rsidRPr="00646E4D" w:rsidRDefault="00055F6D" w:rsidP="00055F6D">
      <w:bookmarkStart w:id="8" w:name="_GoBack"/>
      <w:bookmarkEnd w:id="8"/>
      <w:r>
        <w:rPr>
          <w:b/>
          <w:lang w:eastAsia="zh-CN"/>
        </w:rPr>
        <w:t xml:space="preserve">Proposal 2.2:  If proposal 2 is not agreed, </w:t>
      </w:r>
      <w:r w:rsidR="0012276C">
        <w:rPr>
          <w:b/>
          <w:lang w:eastAsia="zh-CN"/>
        </w:rPr>
        <w:t>agree</w:t>
      </w:r>
      <w:r>
        <w:rPr>
          <w:b/>
          <w:lang w:eastAsia="zh-CN"/>
        </w:rPr>
        <w:t xml:space="preserve"> to send LS</w:t>
      </w:r>
      <w:r w:rsidRPr="00FC3287">
        <w:t xml:space="preserve"> </w:t>
      </w:r>
      <w:r w:rsidRPr="00FC3287">
        <w:rPr>
          <w:b/>
          <w:lang w:eastAsia="zh-CN"/>
        </w:rPr>
        <w:t>R3-241856</w:t>
      </w:r>
      <w:r>
        <w:rPr>
          <w:b/>
          <w:lang w:eastAsia="zh-CN"/>
        </w:rPr>
        <w:t xml:space="preserve"> to RAN2.</w:t>
      </w:r>
    </w:p>
    <w:p w14:paraId="5B77A035" w14:textId="77777777" w:rsidR="00A468C5" w:rsidRDefault="00A468C5" w:rsidP="00A468C5">
      <w:pPr>
        <w:pStyle w:val="1"/>
        <w:numPr>
          <w:ilvl w:val="0"/>
          <w:numId w:val="1"/>
        </w:numPr>
      </w:pPr>
      <w:r>
        <w:t>References</w:t>
      </w:r>
    </w:p>
    <w:p w14:paraId="1749F91B" w14:textId="0D3D09B7" w:rsidR="00A468C5" w:rsidRDefault="00A468C5" w:rsidP="00A468C5">
      <w:pPr>
        <w:pStyle w:val="af3"/>
        <w:numPr>
          <w:ilvl w:val="0"/>
          <w:numId w:val="5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lang w:val="en-US" w:eastAsia="zh-CN"/>
        </w:rPr>
      </w:pPr>
      <w:r w:rsidRPr="00A47D6D">
        <w:rPr>
          <w:lang w:val="en-US" w:eastAsia="zh-CN"/>
        </w:rPr>
        <w:t>R3-240015 Reply LS on SDT signaling optimization for partial co</w:t>
      </w:r>
      <w:r w:rsidR="00113986">
        <w:rPr>
          <w:lang w:val="en-US" w:eastAsia="zh-CN"/>
        </w:rPr>
        <w:t xml:space="preserve">ntext transfer (RAN2(Qualcomm)) </w:t>
      </w:r>
      <w:r w:rsidRPr="00A47D6D">
        <w:rPr>
          <w:lang w:val="en-US" w:eastAsia="zh-CN"/>
        </w:rPr>
        <w:t>LS in</w:t>
      </w:r>
    </w:p>
    <w:p w14:paraId="17743C27" w14:textId="5FCE0675" w:rsidR="00A468C5" w:rsidRDefault="00A468C5" w:rsidP="00A468C5">
      <w:pPr>
        <w:pStyle w:val="af3"/>
        <w:numPr>
          <w:ilvl w:val="0"/>
          <w:numId w:val="5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lang w:val="en-US" w:eastAsia="zh-CN"/>
        </w:rPr>
      </w:pPr>
      <w:r w:rsidRPr="00A468C5">
        <w:rPr>
          <w:lang w:val="en-US" w:eastAsia="zh-CN"/>
        </w:rPr>
        <w:t>R3-241669</w:t>
      </w:r>
      <w:r>
        <w:rPr>
          <w:lang w:val="en-US" w:eastAsia="zh-CN"/>
        </w:rPr>
        <w:t xml:space="preserve"> </w:t>
      </w:r>
      <w:r w:rsidRPr="00A468C5">
        <w:rPr>
          <w:lang w:val="en-US" w:eastAsia="zh-CN"/>
        </w:rPr>
        <w:t>SDT RRC Release with resume indication [SDT_ReleaseEnh]</w:t>
      </w:r>
      <w:r w:rsidR="0073687D">
        <w:rPr>
          <w:lang w:val="en-US" w:eastAsia="zh-CN"/>
        </w:rPr>
        <w:t>, TS38.401</w:t>
      </w:r>
    </w:p>
    <w:p w14:paraId="40D2F698" w14:textId="7C74AA45" w:rsidR="0073687D" w:rsidRDefault="0073687D" w:rsidP="0073687D">
      <w:pPr>
        <w:pStyle w:val="af3"/>
        <w:numPr>
          <w:ilvl w:val="0"/>
          <w:numId w:val="5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lang w:val="en-US" w:eastAsia="zh-CN"/>
        </w:rPr>
      </w:pPr>
      <w:r w:rsidRPr="0073687D">
        <w:rPr>
          <w:lang w:val="en-US" w:eastAsia="zh-CN"/>
        </w:rPr>
        <w:t>R3-241694</w:t>
      </w:r>
      <w:r>
        <w:rPr>
          <w:lang w:val="en-US" w:eastAsia="zh-CN"/>
        </w:rPr>
        <w:t xml:space="preserve"> </w:t>
      </w:r>
      <w:r w:rsidRPr="0073687D">
        <w:rPr>
          <w:lang w:val="en-US" w:eastAsia="zh-CN"/>
        </w:rPr>
        <w:t>Correction on SDT RRC Release with resume indication [SDT_ReleaseEnh]</w:t>
      </w:r>
      <w:r>
        <w:rPr>
          <w:lang w:val="en-US" w:eastAsia="zh-CN"/>
        </w:rPr>
        <w:t>, TS38.300</w:t>
      </w:r>
    </w:p>
    <w:p w14:paraId="5FB584A1" w14:textId="5809BE7D" w:rsidR="0073687D" w:rsidRPr="00A47D6D" w:rsidRDefault="0073687D" w:rsidP="0073687D">
      <w:pPr>
        <w:pStyle w:val="af3"/>
        <w:numPr>
          <w:ilvl w:val="0"/>
          <w:numId w:val="5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lang w:val="en-US" w:eastAsia="zh-CN"/>
        </w:rPr>
      </w:pPr>
      <w:r w:rsidRPr="0073687D">
        <w:rPr>
          <w:lang w:val="en-US" w:eastAsia="zh-CN"/>
        </w:rPr>
        <w:t>R3-241856</w:t>
      </w:r>
      <w:r>
        <w:rPr>
          <w:lang w:val="en-US" w:eastAsia="zh-CN"/>
        </w:rPr>
        <w:t xml:space="preserve"> </w:t>
      </w:r>
      <w:r w:rsidRPr="0073687D">
        <w:rPr>
          <w:lang w:val="en-US" w:eastAsia="zh-CN"/>
        </w:rPr>
        <w:t>[Draft] Reply LS on SDT signalling optimization for partial context transfer</w:t>
      </w:r>
      <w:r>
        <w:rPr>
          <w:lang w:val="en-US" w:eastAsia="zh-CN"/>
        </w:rPr>
        <w:t xml:space="preserve">  draftLS out</w:t>
      </w:r>
    </w:p>
    <w:p w14:paraId="32DACF02" w14:textId="54F7712A" w:rsidR="00A16DCD" w:rsidRPr="00A468C5" w:rsidRDefault="00A16DCD" w:rsidP="00055F6D">
      <w:pPr>
        <w:rPr>
          <w:b/>
          <w:lang w:val="en-US" w:eastAsia="zh-CN"/>
        </w:rPr>
      </w:pPr>
    </w:p>
    <w:sectPr w:rsidR="00A16DCD" w:rsidRPr="00A468C5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740F2" w14:textId="77777777" w:rsidR="007C5F41" w:rsidRDefault="007C5F41">
      <w:r>
        <w:separator/>
      </w:r>
    </w:p>
  </w:endnote>
  <w:endnote w:type="continuationSeparator" w:id="0">
    <w:p w14:paraId="48AA8094" w14:textId="77777777" w:rsidR="007C5F41" w:rsidRDefault="007C5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F8CDDA" w14:textId="77777777" w:rsidR="007C5F41" w:rsidRDefault="007C5F41">
      <w:r>
        <w:separator/>
      </w:r>
    </w:p>
  </w:footnote>
  <w:footnote w:type="continuationSeparator" w:id="0">
    <w:p w14:paraId="523953CD" w14:textId="77777777" w:rsidR="007C5F41" w:rsidRDefault="007C5F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A62A3" w:rsidRDefault="00EA62A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4ACB19D9"/>
    <w:multiLevelType w:val="hybridMultilevel"/>
    <w:tmpl w:val="8654AC42"/>
    <w:lvl w:ilvl="0" w:tplc="A8485F4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8316C4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68415B4A"/>
    <w:multiLevelType w:val="multilevel"/>
    <w:tmpl w:val="DA2C6A9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79614EBD"/>
    <w:multiLevelType w:val="hybridMultilevel"/>
    <w:tmpl w:val="9FD8A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A51"/>
    <w:rsid w:val="00051CBA"/>
    <w:rsid w:val="00052717"/>
    <w:rsid w:val="00055F6D"/>
    <w:rsid w:val="00066D0D"/>
    <w:rsid w:val="00074A8D"/>
    <w:rsid w:val="00075654"/>
    <w:rsid w:val="0009035B"/>
    <w:rsid w:val="000A0629"/>
    <w:rsid w:val="000A6394"/>
    <w:rsid w:val="000B7FED"/>
    <w:rsid w:val="000C038A"/>
    <w:rsid w:val="000C3877"/>
    <w:rsid w:val="000C6598"/>
    <w:rsid w:val="000D44B3"/>
    <w:rsid w:val="000E0425"/>
    <w:rsid w:val="000E17A4"/>
    <w:rsid w:val="000F0318"/>
    <w:rsid w:val="00113986"/>
    <w:rsid w:val="00115D43"/>
    <w:rsid w:val="0012276C"/>
    <w:rsid w:val="0012346E"/>
    <w:rsid w:val="00137AEF"/>
    <w:rsid w:val="00145D43"/>
    <w:rsid w:val="0017217C"/>
    <w:rsid w:val="0018443D"/>
    <w:rsid w:val="00192C46"/>
    <w:rsid w:val="00194E6E"/>
    <w:rsid w:val="00195179"/>
    <w:rsid w:val="001A08B3"/>
    <w:rsid w:val="001A1BA6"/>
    <w:rsid w:val="001A7B60"/>
    <w:rsid w:val="001B427A"/>
    <w:rsid w:val="001B52F0"/>
    <w:rsid w:val="001B7A65"/>
    <w:rsid w:val="001C1CCE"/>
    <w:rsid w:val="001C6C30"/>
    <w:rsid w:val="001D6949"/>
    <w:rsid w:val="001E41F3"/>
    <w:rsid w:val="001F1626"/>
    <w:rsid w:val="001F7296"/>
    <w:rsid w:val="00223A97"/>
    <w:rsid w:val="00231F4F"/>
    <w:rsid w:val="002535E4"/>
    <w:rsid w:val="0026004D"/>
    <w:rsid w:val="002640DD"/>
    <w:rsid w:val="00271CB2"/>
    <w:rsid w:val="00275D12"/>
    <w:rsid w:val="00282DD0"/>
    <w:rsid w:val="00284FEB"/>
    <w:rsid w:val="002860C4"/>
    <w:rsid w:val="002A3CE9"/>
    <w:rsid w:val="002B424B"/>
    <w:rsid w:val="002B5741"/>
    <w:rsid w:val="002C5556"/>
    <w:rsid w:val="002D795D"/>
    <w:rsid w:val="002E472E"/>
    <w:rsid w:val="002F6BF3"/>
    <w:rsid w:val="00301B60"/>
    <w:rsid w:val="00304E2F"/>
    <w:rsid w:val="00305409"/>
    <w:rsid w:val="0036027C"/>
    <w:rsid w:val="003609EF"/>
    <w:rsid w:val="0036231A"/>
    <w:rsid w:val="00362A2D"/>
    <w:rsid w:val="00374DD4"/>
    <w:rsid w:val="00392A97"/>
    <w:rsid w:val="00395914"/>
    <w:rsid w:val="003D1117"/>
    <w:rsid w:val="003D6B49"/>
    <w:rsid w:val="003E1A36"/>
    <w:rsid w:val="003F79FF"/>
    <w:rsid w:val="00404B7D"/>
    <w:rsid w:val="00410371"/>
    <w:rsid w:val="00412EDB"/>
    <w:rsid w:val="00417741"/>
    <w:rsid w:val="004242F1"/>
    <w:rsid w:val="004444E5"/>
    <w:rsid w:val="00451C8C"/>
    <w:rsid w:val="004670AC"/>
    <w:rsid w:val="0048719E"/>
    <w:rsid w:val="00496354"/>
    <w:rsid w:val="004B1E82"/>
    <w:rsid w:val="004B5F8A"/>
    <w:rsid w:val="004B75B7"/>
    <w:rsid w:val="004D522E"/>
    <w:rsid w:val="004E5F74"/>
    <w:rsid w:val="005141D9"/>
    <w:rsid w:val="00515646"/>
    <w:rsid w:val="0051580D"/>
    <w:rsid w:val="00536E49"/>
    <w:rsid w:val="00547111"/>
    <w:rsid w:val="00565888"/>
    <w:rsid w:val="00565F8D"/>
    <w:rsid w:val="005704C9"/>
    <w:rsid w:val="00587BBB"/>
    <w:rsid w:val="005912F5"/>
    <w:rsid w:val="00592D74"/>
    <w:rsid w:val="005960B1"/>
    <w:rsid w:val="005A0066"/>
    <w:rsid w:val="005D3C92"/>
    <w:rsid w:val="005E2C44"/>
    <w:rsid w:val="00600548"/>
    <w:rsid w:val="00621188"/>
    <w:rsid w:val="006257ED"/>
    <w:rsid w:val="00632372"/>
    <w:rsid w:val="006325BD"/>
    <w:rsid w:val="00646E4D"/>
    <w:rsid w:val="00653DE4"/>
    <w:rsid w:val="00665C47"/>
    <w:rsid w:val="00692037"/>
    <w:rsid w:val="006922A4"/>
    <w:rsid w:val="00692405"/>
    <w:rsid w:val="00695808"/>
    <w:rsid w:val="006A4351"/>
    <w:rsid w:val="006A7BE2"/>
    <w:rsid w:val="006B46FB"/>
    <w:rsid w:val="006B52A4"/>
    <w:rsid w:val="006C4A6C"/>
    <w:rsid w:val="006C6A4C"/>
    <w:rsid w:val="006E12FD"/>
    <w:rsid w:val="006E21FB"/>
    <w:rsid w:val="0071441A"/>
    <w:rsid w:val="0073152D"/>
    <w:rsid w:val="0073687D"/>
    <w:rsid w:val="00744353"/>
    <w:rsid w:val="007568DB"/>
    <w:rsid w:val="007633FF"/>
    <w:rsid w:val="00765FA0"/>
    <w:rsid w:val="00767D82"/>
    <w:rsid w:val="007809DD"/>
    <w:rsid w:val="00786E6E"/>
    <w:rsid w:val="00792342"/>
    <w:rsid w:val="007977A8"/>
    <w:rsid w:val="007B0130"/>
    <w:rsid w:val="007B512A"/>
    <w:rsid w:val="007C2097"/>
    <w:rsid w:val="007C5F41"/>
    <w:rsid w:val="007D6A07"/>
    <w:rsid w:val="007E7DC8"/>
    <w:rsid w:val="007F31D1"/>
    <w:rsid w:val="007F7259"/>
    <w:rsid w:val="00802700"/>
    <w:rsid w:val="008040A8"/>
    <w:rsid w:val="00814CB6"/>
    <w:rsid w:val="00817E10"/>
    <w:rsid w:val="008279FA"/>
    <w:rsid w:val="00832148"/>
    <w:rsid w:val="008404BA"/>
    <w:rsid w:val="008529AC"/>
    <w:rsid w:val="00854E4E"/>
    <w:rsid w:val="00857FA7"/>
    <w:rsid w:val="008626E7"/>
    <w:rsid w:val="008673F7"/>
    <w:rsid w:val="00870EE7"/>
    <w:rsid w:val="00875D37"/>
    <w:rsid w:val="008863B9"/>
    <w:rsid w:val="0089729B"/>
    <w:rsid w:val="008A45A6"/>
    <w:rsid w:val="008D1F52"/>
    <w:rsid w:val="008D3BC6"/>
    <w:rsid w:val="008D3CCC"/>
    <w:rsid w:val="008E211E"/>
    <w:rsid w:val="008F1ED8"/>
    <w:rsid w:val="008F3789"/>
    <w:rsid w:val="008F496D"/>
    <w:rsid w:val="008F5D45"/>
    <w:rsid w:val="008F686C"/>
    <w:rsid w:val="009055C0"/>
    <w:rsid w:val="009131D8"/>
    <w:rsid w:val="009148DE"/>
    <w:rsid w:val="00915A61"/>
    <w:rsid w:val="00927ACE"/>
    <w:rsid w:val="00927B08"/>
    <w:rsid w:val="0093456A"/>
    <w:rsid w:val="00940884"/>
    <w:rsid w:val="00941E30"/>
    <w:rsid w:val="0095358A"/>
    <w:rsid w:val="00961752"/>
    <w:rsid w:val="00967F7A"/>
    <w:rsid w:val="0097633C"/>
    <w:rsid w:val="009777D9"/>
    <w:rsid w:val="00991B88"/>
    <w:rsid w:val="009A1C77"/>
    <w:rsid w:val="009A5753"/>
    <w:rsid w:val="009A579D"/>
    <w:rsid w:val="009A66F1"/>
    <w:rsid w:val="009B44A2"/>
    <w:rsid w:val="009B45BC"/>
    <w:rsid w:val="009E0719"/>
    <w:rsid w:val="009E3297"/>
    <w:rsid w:val="009F4B6F"/>
    <w:rsid w:val="009F734F"/>
    <w:rsid w:val="00A16DCD"/>
    <w:rsid w:val="00A246B6"/>
    <w:rsid w:val="00A32335"/>
    <w:rsid w:val="00A3276A"/>
    <w:rsid w:val="00A43DB6"/>
    <w:rsid w:val="00A459CB"/>
    <w:rsid w:val="00A468C5"/>
    <w:rsid w:val="00A47E70"/>
    <w:rsid w:val="00A50CF0"/>
    <w:rsid w:val="00A554E4"/>
    <w:rsid w:val="00A6352D"/>
    <w:rsid w:val="00A7671C"/>
    <w:rsid w:val="00A86B63"/>
    <w:rsid w:val="00A93170"/>
    <w:rsid w:val="00AA2CBC"/>
    <w:rsid w:val="00AC5518"/>
    <w:rsid w:val="00AC5820"/>
    <w:rsid w:val="00AD1CD8"/>
    <w:rsid w:val="00AD55EF"/>
    <w:rsid w:val="00AD5BDC"/>
    <w:rsid w:val="00AF5F66"/>
    <w:rsid w:val="00B02749"/>
    <w:rsid w:val="00B07803"/>
    <w:rsid w:val="00B258BB"/>
    <w:rsid w:val="00B31C8C"/>
    <w:rsid w:val="00B570EC"/>
    <w:rsid w:val="00B66D47"/>
    <w:rsid w:val="00B67B97"/>
    <w:rsid w:val="00B968C8"/>
    <w:rsid w:val="00B96B04"/>
    <w:rsid w:val="00B97AB7"/>
    <w:rsid w:val="00BA3EC5"/>
    <w:rsid w:val="00BA51D9"/>
    <w:rsid w:val="00BB5DFC"/>
    <w:rsid w:val="00BB6E56"/>
    <w:rsid w:val="00BC723C"/>
    <w:rsid w:val="00BD279D"/>
    <w:rsid w:val="00BD6BB8"/>
    <w:rsid w:val="00BD6EBA"/>
    <w:rsid w:val="00BE083F"/>
    <w:rsid w:val="00BE0ED0"/>
    <w:rsid w:val="00BF70B6"/>
    <w:rsid w:val="00C11309"/>
    <w:rsid w:val="00C13C26"/>
    <w:rsid w:val="00C155DA"/>
    <w:rsid w:val="00C31167"/>
    <w:rsid w:val="00C379B1"/>
    <w:rsid w:val="00C42C38"/>
    <w:rsid w:val="00C570F4"/>
    <w:rsid w:val="00C66BA2"/>
    <w:rsid w:val="00C75C71"/>
    <w:rsid w:val="00C81EB8"/>
    <w:rsid w:val="00C870F6"/>
    <w:rsid w:val="00C95985"/>
    <w:rsid w:val="00CA7009"/>
    <w:rsid w:val="00CB09BD"/>
    <w:rsid w:val="00CC5026"/>
    <w:rsid w:val="00CC68D0"/>
    <w:rsid w:val="00CD5B00"/>
    <w:rsid w:val="00CE35C7"/>
    <w:rsid w:val="00D03F9A"/>
    <w:rsid w:val="00D042E7"/>
    <w:rsid w:val="00D06D51"/>
    <w:rsid w:val="00D13281"/>
    <w:rsid w:val="00D24991"/>
    <w:rsid w:val="00D34FEF"/>
    <w:rsid w:val="00D41E6F"/>
    <w:rsid w:val="00D44927"/>
    <w:rsid w:val="00D50255"/>
    <w:rsid w:val="00D66520"/>
    <w:rsid w:val="00D67B2A"/>
    <w:rsid w:val="00D8259B"/>
    <w:rsid w:val="00D84AE9"/>
    <w:rsid w:val="00DA4138"/>
    <w:rsid w:val="00DB4C98"/>
    <w:rsid w:val="00DD4611"/>
    <w:rsid w:val="00DE0E92"/>
    <w:rsid w:val="00DE34CF"/>
    <w:rsid w:val="00DF5EA0"/>
    <w:rsid w:val="00E13F3D"/>
    <w:rsid w:val="00E219FE"/>
    <w:rsid w:val="00E34898"/>
    <w:rsid w:val="00E74729"/>
    <w:rsid w:val="00E824EB"/>
    <w:rsid w:val="00E836D0"/>
    <w:rsid w:val="00E96B47"/>
    <w:rsid w:val="00EA62A3"/>
    <w:rsid w:val="00EB09B7"/>
    <w:rsid w:val="00EC14A8"/>
    <w:rsid w:val="00ED2C92"/>
    <w:rsid w:val="00EE6C1C"/>
    <w:rsid w:val="00EE7D7C"/>
    <w:rsid w:val="00F1052D"/>
    <w:rsid w:val="00F15C08"/>
    <w:rsid w:val="00F25D98"/>
    <w:rsid w:val="00F300FB"/>
    <w:rsid w:val="00F32CD9"/>
    <w:rsid w:val="00F47C30"/>
    <w:rsid w:val="00F514C3"/>
    <w:rsid w:val="00F545F0"/>
    <w:rsid w:val="00F568E2"/>
    <w:rsid w:val="00F83E88"/>
    <w:rsid w:val="00F95D41"/>
    <w:rsid w:val="00F96F29"/>
    <w:rsid w:val="00F971FB"/>
    <w:rsid w:val="00FB6386"/>
    <w:rsid w:val="00FB7776"/>
    <w:rsid w:val="00FC3287"/>
    <w:rsid w:val="00FD1D63"/>
    <w:rsid w:val="00FE61FD"/>
    <w:rsid w:val="00FF271A"/>
    <w:rsid w:val="00FF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514C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F514C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514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514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14C3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BE083F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BE083F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B52A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1052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1052D"/>
  </w:style>
  <w:style w:type="character" w:customStyle="1" w:styleId="af1">
    <w:name w:val="首标题"/>
    <w:rsid w:val="00115D43"/>
    <w:rPr>
      <w:rFonts w:ascii="Arial" w:eastAsia="宋体" w:hAnsi="Arial"/>
      <w:sz w:val="24"/>
      <w:lang w:val="en-US" w:eastAsia="zh-CN" w:bidi="ar-SA"/>
    </w:rPr>
  </w:style>
  <w:style w:type="table" w:styleId="af2">
    <w:name w:val="Table Grid"/>
    <w:basedOn w:val="a1"/>
    <w:rsid w:val="002A3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2A3CE9"/>
  </w:style>
  <w:style w:type="character" w:customStyle="1" w:styleId="B2Char">
    <w:name w:val="B2 Char"/>
    <w:link w:val="B2"/>
    <w:rsid w:val="00E219FE"/>
    <w:rPr>
      <w:rFonts w:ascii="Times New Roman" w:hAnsi="Times New Roman"/>
      <w:lang w:val="en-GB" w:eastAsia="en-US"/>
    </w:rPr>
  </w:style>
  <w:style w:type="paragraph" w:styleId="af3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"/>
    <w:uiPriority w:val="34"/>
    <w:qFormat/>
    <w:rsid w:val="009B44A2"/>
    <w:pPr>
      <w:ind w:firstLineChars="200" w:firstLine="420"/>
    </w:pPr>
  </w:style>
  <w:style w:type="character" w:customStyle="1" w:styleId="Char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3"/>
    <w:uiPriority w:val="34"/>
    <w:qFormat/>
    <w:locked/>
    <w:rsid w:val="00A468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CC012-90F2-49FB-88F4-84500C0DC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500</TotalTime>
  <Pages>5</Pages>
  <Words>1024</Words>
  <Characters>5839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130</cp:revision>
  <cp:lastPrinted>1899-12-31T23:00:00Z</cp:lastPrinted>
  <dcterms:created xsi:type="dcterms:W3CDTF">2024-03-14T23:46:00Z</dcterms:created>
  <dcterms:modified xsi:type="dcterms:W3CDTF">2024-04-08T01:33:00Z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</Properties>
</file>